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5FB1" w14:textId="6BCA283F" w:rsidR="005B6025" w:rsidRPr="00A82555" w:rsidRDefault="00573152" w:rsidP="00624723">
      <w:pPr>
        <w:pStyle w:val="Balk1"/>
        <w:spacing w:before="78" w:line="240" w:lineRule="auto"/>
        <w:ind w:left="0"/>
        <w:rPr>
          <w:b w:val="0"/>
        </w:rPr>
      </w:pPr>
      <w:r w:rsidRPr="00A82555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8752" behindDoc="1" locked="0" layoutInCell="1" allowOverlap="1" wp14:anchorId="49622B27" wp14:editId="561E6516">
            <wp:simplePos x="0" y="0"/>
            <wp:positionH relativeFrom="page">
              <wp:posOffset>852169</wp:posOffset>
            </wp:positionH>
            <wp:positionV relativeFrom="paragraph">
              <wp:posOffset>397448</wp:posOffset>
            </wp:positionV>
            <wp:extent cx="1317567" cy="10006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567" cy="100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BCDA3" w14:textId="77777777" w:rsidR="005B6025" w:rsidRPr="00A82555" w:rsidRDefault="005B6025">
      <w:pPr>
        <w:pStyle w:val="GvdeMetni"/>
        <w:rPr>
          <w:b/>
        </w:rPr>
      </w:pPr>
    </w:p>
    <w:p w14:paraId="3D7CB2DE" w14:textId="77777777" w:rsidR="005B6025" w:rsidRPr="00A82555" w:rsidRDefault="00573152">
      <w:pPr>
        <w:pStyle w:val="GvdeMetni"/>
        <w:spacing w:before="167"/>
        <w:ind w:right="97"/>
        <w:jc w:val="center"/>
        <w:rPr>
          <w:b/>
        </w:rPr>
      </w:pPr>
      <w:r w:rsidRPr="00A82555">
        <w:rPr>
          <w:b/>
        </w:rPr>
        <w:t>T.C.</w:t>
      </w:r>
    </w:p>
    <w:p w14:paraId="73E6C184" w14:textId="77777777" w:rsidR="005B6025" w:rsidRPr="00A82555" w:rsidRDefault="008D16BF" w:rsidP="008D16BF">
      <w:pPr>
        <w:pStyle w:val="GvdeMetni"/>
        <w:tabs>
          <w:tab w:val="left" w:pos="1964"/>
          <w:tab w:val="center" w:pos="5856"/>
        </w:tabs>
        <w:ind w:right="98"/>
        <w:rPr>
          <w:b/>
        </w:rPr>
      </w:pPr>
      <w:r w:rsidRPr="00A82555">
        <w:tab/>
      </w:r>
      <w:r w:rsidRPr="00A82555">
        <w:tab/>
      </w:r>
      <w:r w:rsidR="00573152" w:rsidRPr="00A82555">
        <w:rPr>
          <w:b/>
        </w:rPr>
        <w:t>AĞRI İBRAHİM ÇEÇEN ÜNİVERSİTESİ</w:t>
      </w:r>
    </w:p>
    <w:p w14:paraId="21C081FB" w14:textId="77777777" w:rsidR="00A45067" w:rsidRPr="00A82555" w:rsidRDefault="00A45067" w:rsidP="00A45067">
      <w:pPr>
        <w:jc w:val="center"/>
        <w:rPr>
          <w:b/>
          <w:sz w:val="24"/>
          <w:szCs w:val="24"/>
        </w:rPr>
      </w:pPr>
      <w:r w:rsidRPr="00A82555">
        <w:rPr>
          <w:b/>
          <w:sz w:val="24"/>
          <w:szCs w:val="24"/>
        </w:rPr>
        <w:t xml:space="preserve">TÜRKÇE VE YABANCI DİL ÖĞRETİMİ </w:t>
      </w:r>
    </w:p>
    <w:p w14:paraId="7901984B" w14:textId="4D3C6A22" w:rsidR="00A45067" w:rsidRPr="00A82555" w:rsidRDefault="00A45067" w:rsidP="00A45067">
      <w:pPr>
        <w:jc w:val="center"/>
        <w:rPr>
          <w:b/>
          <w:sz w:val="24"/>
          <w:szCs w:val="24"/>
        </w:rPr>
      </w:pPr>
      <w:r w:rsidRPr="00A82555">
        <w:rPr>
          <w:b/>
          <w:sz w:val="24"/>
          <w:szCs w:val="24"/>
        </w:rPr>
        <w:t>UYGULAMA VE ARAŞTIRMA MERKEZİ MÜDÜRLÜĞÜ</w:t>
      </w:r>
    </w:p>
    <w:p w14:paraId="2E720BB4" w14:textId="73926CC8" w:rsidR="00A45067" w:rsidRPr="00A82555" w:rsidRDefault="00573152" w:rsidP="00CD6C87">
      <w:pPr>
        <w:pStyle w:val="Balk1"/>
        <w:tabs>
          <w:tab w:val="left" w:pos="7730"/>
        </w:tabs>
        <w:spacing w:before="10" w:line="750" w:lineRule="atLeast"/>
        <w:ind w:left="3589" w:right="1606" w:hanging="2273"/>
        <w:rPr>
          <w:rFonts w:ascii="Times New Roman" w:hAnsi="Times New Roman" w:cs="Times New Roman"/>
        </w:rPr>
      </w:pPr>
      <w:r w:rsidRPr="00A82555">
        <w:rPr>
          <w:rFonts w:ascii="Times New Roman" w:hAnsi="Times New Roman" w:cs="Times New Roman"/>
        </w:rPr>
        <w:t xml:space="preserve">Toplantı Tarihi: </w:t>
      </w:r>
      <w:r w:rsidR="00524B8B">
        <w:rPr>
          <w:rFonts w:ascii="Times New Roman" w:hAnsi="Times New Roman" w:cs="Times New Roman"/>
        </w:rPr>
        <w:t>04.08</w:t>
      </w:r>
      <w:r w:rsidR="00F40DAB">
        <w:rPr>
          <w:rFonts w:ascii="Times New Roman" w:hAnsi="Times New Roman" w:cs="Times New Roman"/>
        </w:rPr>
        <w:t>.2025</w:t>
      </w:r>
      <w:r w:rsidR="00F40DAB">
        <w:rPr>
          <w:rFonts w:ascii="Times New Roman" w:hAnsi="Times New Roman" w:cs="Times New Roman"/>
        </w:rPr>
        <w:tab/>
        <w:t>Toplantı Sayısı: 2025/</w:t>
      </w:r>
      <w:r w:rsidR="00731313">
        <w:rPr>
          <w:rFonts w:ascii="Times New Roman" w:hAnsi="Times New Roman" w:cs="Times New Roman"/>
        </w:rPr>
        <w:t>2</w:t>
      </w:r>
      <w:r w:rsidRPr="00A82555">
        <w:rPr>
          <w:rFonts w:ascii="Times New Roman" w:hAnsi="Times New Roman" w:cs="Times New Roman"/>
        </w:rPr>
        <w:t xml:space="preserve"> </w:t>
      </w:r>
    </w:p>
    <w:p w14:paraId="139F92A9" w14:textId="77777777" w:rsidR="00624723" w:rsidRPr="00A82555" w:rsidRDefault="00624723" w:rsidP="00CD6C87">
      <w:pPr>
        <w:pStyle w:val="Balk1"/>
        <w:tabs>
          <w:tab w:val="left" w:pos="7730"/>
        </w:tabs>
        <w:spacing w:before="10" w:line="750" w:lineRule="atLeast"/>
        <w:ind w:left="3589" w:right="1606" w:hanging="2273"/>
        <w:rPr>
          <w:rFonts w:ascii="Times New Roman" w:hAnsi="Times New Roman" w:cs="Times New Roman"/>
        </w:rPr>
      </w:pPr>
    </w:p>
    <w:p w14:paraId="27ABCF3F" w14:textId="77777777" w:rsidR="00A45067" w:rsidRPr="00A82555" w:rsidRDefault="00A45067" w:rsidP="00A45067">
      <w:pPr>
        <w:jc w:val="center"/>
        <w:rPr>
          <w:b/>
          <w:sz w:val="24"/>
          <w:szCs w:val="24"/>
        </w:rPr>
      </w:pPr>
      <w:r w:rsidRPr="00A82555">
        <w:rPr>
          <w:b/>
          <w:sz w:val="24"/>
          <w:szCs w:val="24"/>
        </w:rPr>
        <w:t xml:space="preserve">TÜRKÇE VE YABANCI DİL ÖĞRETİMİ </w:t>
      </w:r>
    </w:p>
    <w:p w14:paraId="2DDEFCD6" w14:textId="77777777" w:rsidR="00A82555" w:rsidRPr="00A82555" w:rsidRDefault="00A45067" w:rsidP="00A82555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555">
        <w:rPr>
          <w:rFonts w:ascii="Times New Roman" w:hAnsi="Times New Roman" w:cs="Times New Roman"/>
          <w:b/>
          <w:sz w:val="24"/>
          <w:szCs w:val="24"/>
        </w:rPr>
        <w:t>UYGULAMA VE ARAŞTIRMA MERKEZİ MÜDÜRLÜĞÜ</w:t>
      </w:r>
      <w:r w:rsidR="00A82555" w:rsidRPr="00A825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4DCEBC" w14:textId="2D6C46A5" w:rsidR="00A82555" w:rsidRPr="00A82555" w:rsidRDefault="00A82555" w:rsidP="00A82555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555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4EA18B21" w14:textId="77777777" w:rsidR="005B6025" w:rsidRPr="00A82555" w:rsidRDefault="005B6025">
      <w:pPr>
        <w:pStyle w:val="GvdeMetni"/>
        <w:spacing w:before="10"/>
        <w:rPr>
          <w:b/>
        </w:rPr>
      </w:pPr>
    </w:p>
    <w:p w14:paraId="26635432" w14:textId="77777777" w:rsidR="00304F3B" w:rsidRPr="00A82555" w:rsidRDefault="00304F3B">
      <w:pPr>
        <w:pStyle w:val="GvdeMetni"/>
        <w:spacing w:line="208" w:lineRule="auto"/>
        <w:ind w:left="1317" w:right="1282" w:firstLine="708"/>
      </w:pPr>
    </w:p>
    <w:p w14:paraId="4BA1C885" w14:textId="03FC67D5" w:rsidR="00304F3B" w:rsidRPr="00A82555" w:rsidRDefault="00573152" w:rsidP="004E7F5C">
      <w:pPr>
        <w:pStyle w:val="GvdeMetni"/>
        <w:spacing w:line="208" w:lineRule="auto"/>
        <w:ind w:left="1317" w:right="1282" w:firstLine="708"/>
        <w:jc w:val="both"/>
      </w:pPr>
      <w:r w:rsidRPr="00A82555">
        <w:t xml:space="preserve">Ağrı İbrahim Çeçen Üniversitesi </w:t>
      </w:r>
      <w:r w:rsidR="00A45067" w:rsidRPr="00A82555">
        <w:t>Türkçe ve Yabancı Dil Öğretimi Uygulama ve Araştırma Merkezi Yönetim</w:t>
      </w:r>
      <w:r w:rsidR="004E7F5C" w:rsidRPr="00A82555">
        <w:t xml:space="preserve"> </w:t>
      </w:r>
      <w:r w:rsidR="00304F3B" w:rsidRPr="00A82555">
        <w:t>Kurulu,</w:t>
      </w:r>
      <w:r w:rsidRPr="00A82555">
        <w:t xml:space="preserve"> </w:t>
      </w:r>
      <w:r w:rsidR="00D03166">
        <w:t>04</w:t>
      </w:r>
      <w:r w:rsidR="004E7F5C" w:rsidRPr="00A82555">
        <w:t>.</w:t>
      </w:r>
      <w:r w:rsidR="00D03166">
        <w:t>08</w:t>
      </w:r>
      <w:r w:rsidR="00845A95" w:rsidRPr="00A82555">
        <w:t>.</w:t>
      </w:r>
      <w:r w:rsidR="00F40DAB">
        <w:t>2025</w:t>
      </w:r>
      <w:r w:rsidRPr="00A82555">
        <w:t xml:space="preserve"> tarihinde </w:t>
      </w:r>
      <w:r w:rsidR="00304F3B" w:rsidRPr="00A82555">
        <w:t xml:space="preserve">saat 10.00’da </w:t>
      </w:r>
      <w:r w:rsidR="00A45067" w:rsidRPr="00A82555">
        <w:t xml:space="preserve">TÖMER Müdürü </w:t>
      </w:r>
      <w:r w:rsidR="00385A69">
        <w:t>Prof</w:t>
      </w:r>
      <w:r w:rsidR="00304F3B" w:rsidRPr="00A82555">
        <w:t xml:space="preserve">. Dr. </w:t>
      </w:r>
      <w:r w:rsidR="00F40DAB">
        <w:t>Yasin KILIÇ’ın</w:t>
      </w:r>
      <w:r w:rsidR="00304F3B" w:rsidRPr="00A82555">
        <w:t xml:space="preserve"> baş</w:t>
      </w:r>
      <w:r w:rsidRPr="00A82555">
        <w:t>kanlığında toplanarak aşağıdaki gündem maddelerini görüşmüş ve karara bağlamıştır.</w:t>
      </w:r>
    </w:p>
    <w:p w14:paraId="189685AA" w14:textId="77777777" w:rsidR="00304F3B" w:rsidRPr="00A82555" w:rsidRDefault="00304F3B" w:rsidP="00304F3B">
      <w:pPr>
        <w:pStyle w:val="GvdeMetni"/>
        <w:spacing w:line="208" w:lineRule="auto"/>
        <w:ind w:left="1317" w:right="1282" w:firstLine="708"/>
        <w:jc w:val="both"/>
      </w:pPr>
    </w:p>
    <w:p w14:paraId="4B88DAE6" w14:textId="77777777" w:rsidR="005B6025" w:rsidRPr="00A82555" w:rsidRDefault="00573152" w:rsidP="00A82555">
      <w:pPr>
        <w:pStyle w:val="GvdeMetni"/>
        <w:spacing w:before="152"/>
        <w:ind w:left="1305" w:firstLine="720"/>
        <w:jc w:val="both"/>
        <w:rPr>
          <w:b/>
          <w:bCs/>
        </w:rPr>
      </w:pPr>
      <w:r w:rsidRPr="00A82555">
        <w:rPr>
          <w:b/>
          <w:bCs/>
        </w:rPr>
        <w:t>GÜ</w:t>
      </w:r>
      <w:r w:rsidR="00304F3B" w:rsidRPr="00A82555">
        <w:rPr>
          <w:b/>
          <w:bCs/>
        </w:rPr>
        <w:t>NDEM MADDELERİ</w:t>
      </w:r>
    </w:p>
    <w:p w14:paraId="4EEE8D83" w14:textId="3F843DFE" w:rsidR="00A82555" w:rsidRPr="00A82555" w:rsidRDefault="00FB4C1C" w:rsidP="00A82555">
      <w:pPr>
        <w:pStyle w:val="ListeParagraf"/>
        <w:widowControl/>
        <w:numPr>
          <w:ilvl w:val="0"/>
          <w:numId w:val="1"/>
        </w:numPr>
        <w:autoSpaceDE/>
        <w:autoSpaceDN/>
        <w:spacing w:after="160" w:line="276" w:lineRule="auto"/>
        <w:ind w:left="1418" w:right="1320" w:firstLine="60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5EA7">
        <w:rPr>
          <w:sz w:val="24"/>
          <w:szCs w:val="24"/>
        </w:rPr>
        <w:t>Üniversitemizde</w:t>
      </w:r>
      <w:r w:rsidR="00C901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eğitim gören yabancı uyruklu öğrencilere yönelik A2, B1, B2 </w:t>
      </w:r>
      <w:r w:rsidR="00F32EDD">
        <w:rPr>
          <w:sz w:val="24"/>
          <w:szCs w:val="24"/>
        </w:rPr>
        <w:t>Kurlarında “</w:t>
      </w:r>
      <w:r>
        <w:rPr>
          <w:sz w:val="24"/>
          <w:szCs w:val="24"/>
        </w:rPr>
        <w:t>Türkçe Kur</w:t>
      </w:r>
      <w:r w:rsidR="00F32EDD">
        <w:rPr>
          <w:sz w:val="24"/>
          <w:szCs w:val="24"/>
        </w:rPr>
        <w:t>su”</w:t>
      </w:r>
      <w:r>
        <w:rPr>
          <w:sz w:val="24"/>
          <w:szCs w:val="24"/>
        </w:rPr>
        <w:t xml:space="preserve"> programının </w:t>
      </w:r>
      <w:r w:rsidR="00624945">
        <w:rPr>
          <w:sz w:val="24"/>
          <w:szCs w:val="24"/>
        </w:rPr>
        <w:t>g</w:t>
      </w:r>
      <w:r w:rsidR="00A82555" w:rsidRPr="00A82555">
        <w:rPr>
          <w:sz w:val="24"/>
          <w:szCs w:val="24"/>
        </w:rPr>
        <w:t xml:space="preserve">örüşülmesi, </w:t>
      </w:r>
    </w:p>
    <w:p w14:paraId="7208A7DD" w14:textId="77777777" w:rsidR="00A82555" w:rsidRPr="00A82555" w:rsidRDefault="00A82555" w:rsidP="00A82555">
      <w:pPr>
        <w:widowControl/>
        <w:autoSpaceDE/>
        <w:autoSpaceDN/>
        <w:spacing w:after="160" w:line="276" w:lineRule="auto"/>
        <w:ind w:left="1317"/>
        <w:contextualSpacing/>
        <w:jc w:val="both"/>
        <w:rPr>
          <w:b/>
          <w:bCs/>
          <w:sz w:val="24"/>
          <w:szCs w:val="24"/>
        </w:rPr>
      </w:pPr>
    </w:p>
    <w:p w14:paraId="6EAFE87B" w14:textId="3E0F7502" w:rsidR="005B6025" w:rsidRPr="00A82555" w:rsidRDefault="00573152" w:rsidP="00A82555">
      <w:pPr>
        <w:widowControl/>
        <w:autoSpaceDE/>
        <w:autoSpaceDN/>
        <w:spacing w:after="160" w:line="276" w:lineRule="auto"/>
        <w:ind w:left="1418" w:firstLine="709"/>
        <w:contextualSpacing/>
        <w:jc w:val="both"/>
        <w:rPr>
          <w:sz w:val="24"/>
          <w:szCs w:val="24"/>
        </w:rPr>
      </w:pPr>
      <w:r w:rsidRPr="00A82555">
        <w:rPr>
          <w:b/>
          <w:bCs/>
          <w:sz w:val="24"/>
          <w:szCs w:val="24"/>
        </w:rPr>
        <w:t>KARARLAR</w:t>
      </w:r>
    </w:p>
    <w:p w14:paraId="05F42F50" w14:textId="6ED597D4" w:rsidR="001A23BC" w:rsidRPr="0078534D" w:rsidRDefault="00A82555" w:rsidP="001A23BC">
      <w:pPr>
        <w:spacing w:line="276" w:lineRule="auto"/>
        <w:ind w:left="1317" w:right="1320" w:firstLine="720"/>
        <w:jc w:val="both"/>
        <w:rPr>
          <w:bCs/>
          <w:color w:val="333333"/>
          <w:lang w:eastAsia="tr-TR"/>
        </w:rPr>
      </w:pPr>
      <w:r w:rsidRPr="00A82555">
        <w:rPr>
          <w:sz w:val="24"/>
          <w:szCs w:val="24"/>
        </w:rPr>
        <w:t xml:space="preserve">Üniversitemiz Türkçe ve Yabancı Dil </w:t>
      </w:r>
      <w:r w:rsidR="001A23BC">
        <w:rPr>
          <w:sz w:val="24"/>
          <w:szCs w:val="24"/>
        </w:rPr>
        <w:t xml:space="preserve">Öğretimi </w:t>
      </w:r>
      <w:r w:rsidRPr="00A82555">
        <w:rPr>
          <w:sz w:val="24"/>
          <w:szCs w:val="24"/>
        </w:rPr>
        <w:t xml:space="preserve">Uygulama ve Araştırma Merkezi Müdürlüğü tarafından </w:t>
      </w:r>
      <w:r w:rsidR="00FB4C1C">
        <w:rPr>
          <w:sz w:val="24"/>
          <w:szCs w:val="24"/>
        </w:rPr>
        <w:t>İslami İlimler Fakültesi’nde</w:t>
      </w:r>
      <w:r w:rsidR="002A2C2C">
        <w:rPr>
          <w:sz w:val="24"/>
          <w:szCs w:val="24"/>
        </w:rPr>
        <w:t xml:space="preserve"> ve Üniversitemizin diğer birimlerinde </w:t>
      </w:r>
      <w:r w:rsidR="00FB4C1C">
        <w:rPr>
          <w:sz w:val="24"/>
          <w:szCs w:val="24"/>
        </w:rPr>
        <w:t>eğitim gören yabancı uyruklu öğrenciler</w:t>
      </w:r>
      <w:r w:rsidR="00E14F0C">
        <w:rPr>
          <w:sz w:val="24"/>
          <w:szCs w:val="24"/>
        </w:rPr>
        <w:t>e</w:t>
      </w:r>
      <w:r w:rsidR="004549F8">
        <w:rPr>
          <w:sz w:val="24"/>
          <w:szCs w:val="24"/>
        </w:rPr>
        <w:t xml:space="preserve"> </w:t>
      </w:r>
      <w:r w:rsidR="00FB4C1C">
        <w:rPr>
          <w:sz w:val="24"/>
          <w:szCs w:val="24"/>
        </w:rPr>
        <w:t xml:space="preserve">yönelik A2, B1, B2 </w:t>
      </w:r>
      <w:r w:rsidR="00F32EDD">
        <w:rPr>
          <w:sz w:val="24"/>
          <w:szCs w:val="24"/>
        </w:rPr>
        <w:t>Kurlarında “</w:t>
      </w:r>
      <w:r w:rsidR="00FB4C1C">
        <w:rPr>
          <w:sz w:val="24"/>
          <w:szCs w:val="24"/>
        </w:rPr>
        <w:t>Türkçe Kur</w:t>
      </w:r>
      <w:r w:rsidR="00F32EDD">
        <w:rPr>
          <w:sz w:val="24"/>
          <w:szCs w:val="24"/>
        </w:rPr>
        <w:t>su”</w:t>
      </w:r>
      <w:r w:rsidR="00FB4C1C">
        <w:rPr>
          <w:sz w:val="24"/>
          <w:szCs w:val="24"/>
        </w:rPr>
        <w:t xml:space="preserve"> programının </w:t>
      </w:r>
      <w:r w:rsidR="00991CC1">
        <w:rPr>
          <w:sz w:val="24"/>
          <w:szCs w:val="24"/>
        </w:rPr>
        <w:t xml:space="preserve">süresi, ücreti ve ders dağılımının </w:t>
      </w:r>
      <w:r w:rsidRPr="00A82555">
        <w:rPr>
          <w:sz w:val="24"/>
          <w:szCs w:val="24"/>
        </w:rPr>
        <w:t>aşağ</w:t>
      </w:r>
      <w:r w:rsidR="00624945">
        <w:rPr>
          <w:sz w:val="24"/>
          <w:szCs w:val="24"/>
        </w:rPr>
        <w:t>ıda verildiği şekliyle kabulüne oy birliği ile karar verilmiştir.</w:t>
      </w:r>
    </w:p>
    <w:p w14:paraId="7577ABC9" w14:textId="77777777" w:rsidR="00624945" w:rsidRDefault="00624945" w:rsidP="00FB4C1C">
      <w:pPr>
        <w:ind w:left="142" w:firstLine="1134"/>
        <w:rPr>
          <w:b/>
          <w:u w:val="single"/>
        </w:rPr>
      </w:pPr>
    </w:p>
    <w:p w14:paraId="74A12C4C" w14:textId="6E8167CA" w:rsidR="00FB4C1C" w:rsidRDefault="00FB4C1C" w:rsidP="00FB4C1C">
      <w:pPr>
        <w:ind w:left="142" w:firstLine="1134"/>
        <w:rPr>
          <w:b/>
          <w:u w:val="single"/>
        </w:rPr>
      </w:pPr>
      <w:r w:rsidRPr="0087574D">
        <w:rPr>
          <w:b/>
          <w:u w:val="single"/>
        </w:rPr>
        <w:t>A 2 KUR PROGRAMI</w:t>
      </w:r>
    </w:p>
    <w:p w14:paraId="662D68A7" w14:textId="29EEDD9B" w:rsidR="00FB4C1C" w:rsidRDefault="00FB4C1C" w:rsidP="00FB4C1C">
      <w:pPr>
        <w:ind w:left="142" w:firstLine="1134"/>
      </w:pPr>
      <w:r w:rsidRPr="0087574D">
        <w:t xml:space="preserve">1. </w:t>
      </w:r>
      <w:r w:rsidR="00C656D2">
        <w:t xml:space="preserve"> 20</w:t>
      </w:r>
      <w:r w:rsidR="00F40DAB">
        <w:t xml:space="preserve"> Ekim – 19 Aralık 2025</w:t>
      </w:r>
      <w:r w:rsidR="006D1C14">
        <w:t xml:space="preserve"> tarihleri arasında toplam 8 (sekiz</w:t>
      </w:r>
      <w:r>
        <w:t xml:space="preserve">) hafta sürecektir. </w:t>
      </w:r>
    </w:p>
    <w:p w14:paraId="7714B10C" w14:textId="2BE5AD81" w:rsidR="00FB4C1C" w:rsidRDefault="00FB4C1C" w:rsidP="00FB4C1C">
      <w:pPr>
        <w:ind w:left="142" w:firstLine="1134"/>
      </w:pPr>
      <w:r>
        <w:t xml:space="preserve">2. </w:t>
      </w:r>
      <w:r w:rsidR="00624945">
        <w:t>H</w:t>
      </w:r>
      <w:r w:rsidR="006D1C14">
        <w:t>aftalık 10 saat, toplamda 8</w:t>
      </w:r>
      <w:r>
        <w:t xml:space="preserve">0 saat ders verilecektir. </w:t>
      </w:r>
    </w:p>
    <w:p w14:paraId="6FD90627" w14:textId="77777777" w:rsidR="00FB4C1C" w:rsidRDefault="00FB4C1C" w:rsidP="00FB4C1C">
      <w:pPr>
        <w:ind w:left="142" w:firstLine="1134"/>
      </w:pPr>
      <w:r>
        <w:t xml:space="preserve">3. Kur eğitiminin sonunda A2 Kur Sınavı yapılacak, başarılı olanlar bir üst kura geçeceklerdir. </w:t>
      </w:r>
    </w:p>
    <w:p w14:paraId="73CDFC7A" w14:textId="77777777" w:rsidR="00FB4C1C" w:rsidRDefault="00FB4C1C" w:rsidP="00FB4C1C">
      <w:pPr>
        <w:ind w:left="142" w:firstLine="1134"/>
      </w:pPr>
      <w:r>
        <w:t>4. Her grupta 30 öğrenci olacaktır.</w:t>
      </w:r>
    </w:p>
    <w:p w14:paraId="405BCD54" w14:textId="79B9856F" w:rsidR="00FB4C1C" w:rsidRDefault="00F40DAB" w:rsidP="00FB4C1C">
      <w:pPr>
        <w:ind w:left="142" w:firstLine="1134"/>
      </w:pPr>
      <w:r>
        <w:t>5. Öğrenciden her kur için 2000</w:t>
      </w:r>
      <w:r w:rsidR="00FB4C1C">
        <w:t xml:space="preserve"> TL ücret alınacaktır. </w:t>
      </w:r>
    </w:p>
    <w:p w14:paraId="1CE0F6D8" w14:textId="77777777" w:rsidR="00FB4C1C" w:rsidRDefault="00FB4C1C" w:rsidP="00FB4C1C">
      <w:pPr>
        <w:ind w:left="142" w:firstLine="1134"/>
      </w:pPr>
      <w:r>
        <w:t xml:space="preserve">6. Ders kitabı ve diğer materyaller öğrenciler tarafından temin edilecektir. </w:t>
      </w:r>
    </w:p>
    <w:p w14:paraId="7D6A8273" w14:textId="368D54E0" w:rsidR="00FB4C1C" w:rsidRDefault="00FB4C1C" w:rsidP="00FB4C1C">
      <w:pPr>
        <w:ind w:left="142" w:firstLine="1134"/>
      </w:pPr>
      <w:r>
        <w:t xml:space="preserve">7. Dersler hafta için 15.00-17.00 </w:t>
      </w:r>
      <w:r w:rsidR="00624945">
        <w:t xml:space="preserve">saatleri </w:t>
      </w:r>
      <w:r>
        <w:t xml:space="preserve">arasında yapılacaktır. </w:t>
      </w:r>
    </w:p>
    <w:p w14:paraId="7A1B68A4" w14:textId="77777777" w:rsidR="00FB4C1C" w:rsidRDefault="00FB4C1C" w:rsidP="00FB4C1C">
      <w:pPr>
        <w:ind w:left="142" w:firstLine="1134"/>
      </w:pPr>
    </w:p>
    <w:p w14:paraId="088A46F4" w14:textId="77777777" w:rsidR="00FB4C1C" w:rsidRDefault="00FB4C1C" w:rsidP="00FB4C1C">
      <w:pPr>
        <w:ind w:left="142" w:firstLine="1134"/>
        <w:rPr>
          <w:b/>
          <w:u w:val="single"/>
        </w:rPr>
      </w:pPr>
      <w:r>
        <w:rPr>
          <w:b/>
          <w:u w:val="single"/>
        </w:rPr>
        <w:t>B 1</w:t>
      </w:r>
      <w:r w:rsidRPr="0087574D">
        <w:rPr>
          <w:b/>
          <w:u w:val="single"/>
        </w:rPr>
        <w:t xml:space="preserve"> KUR PROGRAMI</w:t>
      </w:r>
    </w:p>
    <w:p w14:paraId="3BD0BD5B" w14:textId="162FCCAD" w:rsidR="00FB4C1C" w:rsidRDefault="00FB4C1C" w:rsidP="00FB4C1C">
      <w:pPr>
        <w:ind w:left="1276"/>
      </w:pPr>
      <w:r w:rsidRPr="0087574D">
        <w:t xml:space="preserve">1. </w:t>
      </w:r>
      <w:r w:rsidR="00F40DAB">
        <w:t xml:space="preserve"> 22 Aralık 2025 – 27 Mart 2026</w:t>
      </w:r>
      <w:r w:rsidR="006D1C14">
        <w:t xml:space="preserve"> tarihleri arasında toplam 8</w:t>
      </w:r>
      <w:r>
        <w:t xml:space="preserve"> (</w:t>
      </w:r>
      <w:r w:rsidR="006D1C14">
        <w:t>sekiz)</w:t>
      </w:r>
      <w:r>
        <w:t xml:space="preserve"> hafta sürecektir. (Ara Tatilde eğitim yapılmayacaktır.) </w:t>
      </w:r>
    </w:p>
    <w:p w14:paraId="51FD272C" w14:textId="2D9C1164" w:rsidR="00FB4C1C" w:rsidRDefault="00FB4C1C" w:rsidP="00FB4C1C">
      <w:pPr>
        <w:ind w:left="142" w:firstLine="1134"/>
      </w:pPr>
      <w:r>
        <w:t xml:space="preserve">2. </w:t>
      </w:r>
      <w:r w:rsidR="00624945">
        <w:t>H</w:t>
      </w:r>
      <w:r>
        <w:t>a</w:t>
      </w:r>
      <w:r w:rsidR="006D1C14">
        <w:t>ftalık 10 saat, toplamda 8</w:t>
      </w:r>
      <w:r>
        <w:t xml:space="preserve">0 saat ders verilecektir. </w:t>
      </w:r>
    </w:p>
    <w:p w14:paraId="77D49806" w14:textId="77777777" w:rsidR="00FB4C1C" w:rsidRDefault="00FB4C1C" w:rsidP="00FB4C1C">
      <w:pPr>
        <w:ind w:left="142" w:firstLine="1134"/>
      </w:pPr>
      <w:r>
        <w:t xml:space="preserve">3. Kur eğitiminin sonunda B1 Kur Sınavı yapılacak, başarılı olanlar bir üst kura geçeceklerdir. </w:t>
      </w:r>
    </w:p>
    <w:p w14:paraId="31D9249A" w14:textId="77777777" w:rsidR="00FB4C1C" w:rsidRDefault="00FB4C1C" w:rsidP="00FB4C1C">
      <w:pPr>
        <w:ind w:left="142" w:firstLine="1134"/>
      </w:pPr>
      <w:r>
        <w:t>4. Her grupta 30 öğrenci olacaktır.</w:t>
      </w:r>
    </w:p>
    <w:p w14:paraId="725DFCB0" w14:textId="4279B0C8" w:rsidR="00FB4C1C" w:rsidRDefault="006D1C14" w:rsidP="00FB4C1C">
      <w:pPr>
        <w:ind w:left="142" w:firstLine="1134"/>
      </w:pPr>
      <w:r>
        <w:t xml:space="preserve">5. Öğrenciden her kur için </w:t>
      </w:r>
      <w:r w:rsidR="00F40DAB">
        <w:t>2000</w:t>
      </w:r>
      <w:r w:rsidR="005B69A8">
        <w:t xml:space="preserve"> </w:t>
      </w:r>
      <w:r w:rsidR="00FB4C1C">
        <w:t xml:space="preserve">TL ücret alınacaktır. </w:t>
      </w:r>
    </w:p>
    <w:p w14:paraId="1AB3D67D" w14:textId="77777777" w:rsidR="00FB4C1C" w:rsidRDefault="00FB4C1C" w:rsidP="00FB4C1C">
      <w:pPr>
        <w:ind w:left="142" w:firstLine="1134"/>
      </w:pPr>
      <w:r>
        <w:t xml:space="preserve">6. Ders kitabı ve diğer materyaller öğrenciler tarafından temin edilecektir. </w:t>
      </w:r>
    </w:p>
    <w:p w14:paraId="00383847" w14:textId="7371F396" w:rsidR="00FB4C1C" w:rsidRDefault="00FB4C1C" w:rsidP="00FB4C1C">
      <w:pPr>
        <w:ind w:left="142" w:firstLine="1134"/>
      </w:pPr>
      <w:r>
        <w:t xml:space="preserve">7. Dersler hafta için 15.00-17.00 </w:t>
      </w:r>
      <w:r w:rsidR="00624945">
        <w:t xml:space="preserve">saatleri </w:t>
      </w:r>
      <w:r>
        <w:t xml:space="preserve">arasında yapılacaktır. </w:t>
      </w:r>
    </w:p>
    <w:p w14:paraId="07D3BE7C" w14:textId="77777777" w:rsidR="00FB4C1C" w:rsidRDefault="00FB4C1C" w:rsidP="00FB4C1C">
      <w:pPr>
        <w:ind w:left="142" w:firstLine="1134"/>
      </w:pPr>
    </w:p>
    <w:p w14:paraId="12A03AE1" w14:textId="77777777" w:rsidR="00ED067D" w:rsidRDefault="00ED067D" w:rsidP="00FB4C1C">
      <w:pPr>
        <w:ind w:left="142" w:firstLine="1134"/>
        <w:rPr>
          <w:b/>
          <w:u w:val="single"/>
        </w:rPr>
      </w:pPr>
    </w:p>
    <w:p w14:paraId="613F417C" w14:textId="5BBD923E" w:rsidR="00FB4C1C" w:rsidRDefault="00FB4C1C" w:rsidP="00FB4C1C">
      <w:pPr>
        <w:ind w:left="142" w:firstLine="1134"/>
        <w:rPr>
          <w:b/>
          <w:u w:val="single"/>
        </w:rPr>
      </w:pPr>
      <w:r>
        <w:rPr>
          <w:b/>
          <w:u w:val="single"/>
        </w:rPr>
        <w:lastRenderedPageBreak/>
        <w:t>B 2</w:t>
      </w:r>
      <w:r w:rsidRPr="0087574D">
        <w:rPr>
          <w:b/>
          <w:u w:val="single"/>
        </w:rPr>
        <w:t xml:space="preserve"> KUR PROGRAMI</w:t>
      </w:r>
    </w:p>
    <w:p w14:paraId="52C0213B" w14:textId="3DA7322A" w:rsidR="00FB4C1C" w:rsidRDefault="00FB4C1C" w:rsidP="00FB4C1C">
      <w:pPr>
        <w:ind w:left="142" w:firstLine="1134"/>
      </w:pPr>
      <w:r w:rsidRPr="0087574D">
        <w:t xml:space="preserve">1. </w:t>
      </w:r>
      <w:r w:rsidR="00F40DAB">
        <w:t xml:space="preserve"> 30 Mart – 6 Haziran</w:t>
      </w:r>
      <w:r w:rsidR="00385A69">
        <w:t xml:space="preserve"> 202</w:t>
      </w:r>
      <w:r w:rsidR="00F81510">
        <w:t>6</w:t>
      </w:r>
      <w:r w:rsidR="006D1C14">
        <w:t xml:space="preserve"> tarihleri arasında toplam 8</w:t>
      </w:r>
      <w:r>
        <w:t xml:space="preserve"> (</w:t>
      </w:r>
      <w:r w:rsidR="006D1C14">
        <w:t>sekiz</w:t>
      </w:r>
      <w:r>
        <w:t xml:space="preserve">) hafta sürecektir. </w:t>
      </w:r>
    </w:p>
    <w:p w14:paraId="2FC7B445" w14:textId="300F2ECA" w:rsidR="00FB4C1C" w:rsidRDefault="00FB4C1C" w:rsidP="00FB4C1C">
      <w:pPr>
        <w:ind w:left="142" w:firstLine="1134"/>
      </w:pPr>
      <w:r>
        <w:t xml:space="preserve">2. </w:t>
      </w:r>
      <w:r w:rsidR="00624945">
        <w:t>H</w:t>
      </w:r>
      <w:r>
        <w:t>aftalık 10 saat, top</w:t>
      </w:r>
      <w:r w:rsidR="006D1C14">
        <w:t>lamda 8</w:t>
      </w:r>
      <w:r>
        <w:t xml:space="preserve">0 saat ders verilecektir. </w:t>
      </w:r>
    </w:p>
    <w:p w14:paraId="1B5B7AC2" w14:textId="77777777" w:rsidR="00FB4C1C" w:rsidRDefault="00FB4C1C" w:rsidP="00FB4C1C">
      <w:pPr>
        <w:ind w:left="142" w:firstLine="1134"/>
      </w:pPr>
      <w:r>
        <w:t xml:space="preserve">3. Kur eğitiminin sonunda B2 Kur Sınavı yapılacak, başarılı olanlara B2 “Türkçe Yeterlilik Sertifikası” verilecektir.  </w:t>
      </w:r>
    </w:p>
    <w:p w14:paraId="1F812717" w14:textId="77777777" w:rsidR="00FB4C1C" w:rsidRDefault="00FB4C1C" w:rsidP="00FB4C1C">
      <w:pPr>
        <w:ind w:left="142" w:firstLine="1134"/>
      </w:pPr>
      <w:r>
        <w:t>4. Her grupta 30 öğrenci olacaktır.</w:t>
      </w:r>
    </w:p>
    <w:p w14:paraId="38C56330" w14:textId="0D66E807" w:rsidR="00FB4C1C" w:rsidRDefault="006D1C14" w:rsidP="00FB4C1C">
      <w:pPr>
        <w:ind w:left="142" w:firstLine="1134"/>
      </w:pPr>
      <w:r>
        <w:t xml:space="preserve">5. Öğrenciden her kur için </w:t>
      </w:r>
      <w:r w:rsidR="00F40DAB">
        <w:t>2000</w:t>
      </w:r>
      <w:r w:rsidR="005B69A8">
        <w:t xml:space="preserve"> </w:t>
      </w:r>
      <w:r w:rsidR="00FB4C1C">
        <w:t xml:space="preserve">TL ücret alınacaktır. </w:t>
      </w:r>
    </w:p>
    <w:p w14:paraId="077B0D5F" w14:textId="77777777" w:rsidR="00FB4C1C" w:rsidRDefault="00FB4C1C" w:rsidP="00FB4C1C">
      <w:pPr>
        <w:ind w:left="142" w:firstLine="1134"/>
      </w:pPr>
      <w:r>
        <w:t xml:space="preserve">6. Ders kitabı ve diğer materyaller öğrenciler tarafından temin edilecektir. </w:t>
      </w:r>
    </w:p>
    <w:p w14:paraId="16BC9C54" w14:textId="0AEAD887" w:rsidR="00FB4C1C" w:rsidRDefault="00FB4C1C" w:rsidP="00FB4C1C">
      <w:pPr>
        <w:ind w:left="142" w:firstLine="1134"/>
      </w:pPr>
      <w:r>
        <w:t xml:space="preserve">7. Dersler hafta için 15.00-17.00 </w:t>
      </w:r>
      <w:r w:rsidR="00624945">
        <w:t xml:space="preserve">saatleri </w:t>
      </w:r>
      <w:r>
        <w:t xml:space="preserve">arasında yapılacaktır. </w:t>
      </w:r>
    </w:p>
    <w:p w14:paraId="30096CD6" w14:textId="77777777" w:rsidR="00FB4C1C" w:rsidRDefault="00FB4C1C" w:rsidP="00AF4B92">
      <w:pPr>
        <w:ind w:left="1418" w:right="1320" w:firstLine="708"/>
        <w:jc w:val="both"/>
        <w:rPr>
          <w:sz w:val="24"/>
          <w:szCs w:val="24"/>
        </w:rPr>
      </w:pPr>
    </w:p>
    <w:p w14:paraId="65FDE82D" w14:textId="77777777" w:rsidR="00F14CAE" w:rsidRDefault="00F14CAE" w:rsidP="00AF4B92">
      <w:pPr>
        <w:ind w:left="1418" w:right="1320" w:firstLine="708"/>
        <w:jc w:val="both"/>
        <w:rPr>
          <w:bCs/>
          <w:color w:val="333333"/>
          <w:lang w:eastAsia="tr-TR"/>
        </w:rPr>
      </w:pPr>
      <w:r w:rsidRPr="0078534D">
        <w:rPr>
          <w:b/>
          <w:bCs/>
          <w:color w:val="333333"/>
          <w:u w:val="single"/>
          <w:lang w:eastAsia="tr-TR"/>
        </w:rPr>
        <w:t>Kayıt İçin Gerekli Belgeler</w:t>
      </w:r>
      <w:r>
        <w:rPr>
          <w:bCs/>
          <w:color w:val="333333"/>
          <w:lang w:eastAsia="tr-TR"/>
        </w:rPr>
        <w:t xml:space="preserve"> </w:t>
      </w:r>
    </w:p>
    <w:p w14:paraId="03C7CAF6" w14:textId="0FE43DDE" w:rsidR="00AF4B92" w:rsidRPr="0078534D" w:rsidRDefault="00624945" w:rsidP="00AF4B92">
      <w:pPr>
        <w:ind w:left="1418" w:right="1320" w:firstLine="708"/>
        <w:jc w:val="both"/>
        <w:rPr>
          <w:bCs/>
          <w:color w:val="333333"/>
          <w:lang w:eastAsia="tr-TR"/>
        </w:rPr>
      </w:pPr>
      <w:r>
        <w:rPr>
          <w:bCs/>
          <w:color w:val="333333"/>
          <w:lang w:eastAsia="tr-TR"/>
        </w:rPr>
        <w:t xml:space="preserve">Belirtilen </w:t>
      </w:r>
      <w:r w:rsidR="00F32EDD">
        <w:rPr>
          <w:bCs/>
          <w:color w:val="333333"/>
          <w:lang w:eastAsia="tr-TR"/>
        </w:rPr>
        <w:t>“</w:t>
      </w:r>
      <w:r>
        <w:rPr>
          <w:bCs/>
          <w:color w:val="333333"/>
          <w:lang w:eastAsia="tr-TR"/>
        </w:rPr>
        <w:t xml:space="preserve">Türkçe </w:t>
      </w:r>
      <w:r w:rsidR="00F32EDD">
        <w:rPr>
          <w:bCs/>
          <w:color w:val="333333"/>
          <w:lang w:eastAsia="tr-TR"/>
        </w:rPr>
        <w:t xml:space="preserve">Kursu” </w:t>
      </w:r>
      <w:r>
        <w:rPr>
          <w:bCs/>
          <w:color w:val="333333"/>
          <w:lang w:eastAsia="tr-TR"/>
        </w:rPr>
        <w:t>Kur Prog</w:t>
      </w:r>
      <w:r w:rsidR="00C656D2">
        <w:rPr>
          <w:bCs/>
          <w:color w:val="333333"/>
          <w:lang w:eastAsia="tr-TR"/>
        </w:rPr>
        <w:t>ramı’na katılmak isteyenlerin 17</w:t>
      </w:r>
      <w:r>
        <w:rPr>
          <w:bCs/>
          <w:color w:val="333333"/>
          <w:lang w:eastAsia="tr-TR"/>
        </w:rPr>
        <w:t>.10</w:t>
      </w:r>
      <w:r w:rsidR="00F40DAB">
        <w:rPr>
          <w:bCs/>
          <w:color w:val="333333"/>
          <w:lang w:eastAsia="tr-TR"/>
        </w:rPr>
        <w:t>.2025</w:t>
      </w:r>
      <w:r w:rsidR="00AF4B92">
        <w:rPr>
          <w:bCs/>
          <w:color w:val="333333"/>
          <w:lang w:eastAsia="tr-TR"/>
        </w:rPr>
        <w:t xml:space="preserve"> Cuma</w:t>
      </w:r>
      <w:r w:rsidR="00AF4B92" w:rsidRPr="0078534D">
        <w:rPr>
          <w:bCs/>
          <w:color w:val="333333"/>
          <w:lang w:eastAsia="tr-TR"/>
        </w:rPr>
        <w:t xml:space="preserve"> günü </w:t>
      </w:r>
      <w:r>
        <w:rPr>
          <w:bCs/>
          <w:color w:val="333333"/>
          <w:lang w:eastAsia="tr-TR"/>
        </w:rPr>
        <w:t>mesai bitimine</w:t>
      </w:r>
      <w:r w:rsidR="00AF4B92" w:rsidRPr="0078534D">
        <w:rPr>
          <w:bCs/>
          <w:color w:val="333333"/>
          <w:lang w:eastAsia="tr-TR"/>
        </w:rPr>
        <w:t xml:space="preserve"> kadar aşağıdaki banka hesabına </w:t>
      </w:r>
      <w:r w:rsidR="00AF4B92">
        <w:rPr>
          <w:bCs/>
          <w:color w:val="333333"/>
          <w:lang w:eastAsia="tr-TR"/>
        </w:rPr>
        <w:t xml:space="preserve">yatırdıkları ücret dekontunu, </w:t>
      </w:r>
      <w:r w:rsidR="00AF4B92" w:rsidRPr="0078534D">
        <w:rPr>
          <w:bCs/>
          <w:color w:val="333333"/>
          <w:lang w:eastAsia="tr-TR"/>
        </w:rPr>
        <w:t>kimlik belgesini</w:t>
      </w:r>
      <w:r w:rsidR="004549F8">
        <w:rPr>
          <w:bCs/>
          <w:color w:val="333333"/>
          <w:lang w:eastAsia="tr-TR"/>
        </w:rPr>
        <w:t>,</w:t>
      </w:r>
      <w:r w:rsidR="00AF4B92">
        <w:rPr>
          <w:bCs/>
          <w:color w:val="333333"/>
          <w:lang w:eastAsia="tr-TR"/>
        </w:rPr>
        <w:t xml:space="preserve"> telefon numarasını</w:t>
      </w:r>
      <w:r w:rsidR="00AF4B92" w:rsidRPr="0078534D">
        <w:rPr>
          <w:bCs/>
          <w:color w:val="333333"/>
          <w:lang w:eastAsia="tr-TR"/>
        </w:rPr>
        <w:t xml:space="preserve"> </w:t>
      </w:r>
      <w:r w:rsidR="00FE776D">
        <w:rPr>
          <w:b/>
          <w:bCs/>
          <w:lang w:eastAsia="tr-TR"/>
        </w:rPr>
        <w:t>aicutomer@gmail.com</w:t>
      </w:r>
      <w:r w:rsidR="00AF4B92" w:rsidRPr="0078534D">
        <w:rPr>
          <w:b/>
          <w:bCs/>
          <w:color w:val="333333"/>
          <w:lang w:eastAsia="tr-TR"/>
        </w:rPr>
        <w:t xml:space="preserve"> </w:t>
      </w:r>
      <w:r w:rsidR="00AF4B92" w:rsidRPr="0078534D">
        <w:rPr>
          <w:bCs/>
          <w:color w:val="333333"/>
          <w:lang w:eastAsia="tr-TR"/>
        </w:rPr>
        <w:t>mail</w:t>
      </w:r>
      <w:r w:rsidR="00AF4B92" w:rsidRPr="0078534D">
        <w:rPr>
          <w:b/>
          <w:bCs/>
          <w:color w:val="333333"/>
          <w:lang w:eastAsia="tr-TR"/>
        </w:rPr>
        <w:t xml:space="preserve"> </w:t>
      </w:r>
      <w:r w:rsidR="00AF4B92" w:rsidRPr="0078534D">
        <w:rPr>
          <w:bCs/>
          <w:color w:val="333333"/>
          <w:lang w:eastAsia="tr-TR"/>
        </w:rPr>
        <w:t xml:space="preserve">adresine göndermeleri </w:t>
      </w:r>
      <w:r w:rsidR="00F14CAE">
        <w:rPr>
          <w:bCs/>
          <w:color w:val="333333"/>
          <w:lang w:eastAsia="tr-TR"/>
        </w:rPr>
        <w:t xml:space="preserve">veya AİÇÜTÖMER birimine elden teslim etmeleri </w:t>
      </w:r>
      <w:r w:rsidR="00AF4B92" w:rsidRPr="0078534D">
        <w:rPr>
          <w:bCs/>
          <w:color w:val="333333"/>
          <w:lang w:eastAsia="tr-TR"/>
        </w:rPr>
        <w:t xml:space="preserve">gerekmektedir. </w:t>
      </w:r>
    </w:p>
    <w:p w14:paraId="043AE968" w14:textId="58C0EB20" w:rsidR="00AF4B92" w:rsidRPr="0078534D" w:rsidRDefault="00AF4B92" w:rsidP="00F14CAE">
      <w:pPr>
        <w:ind w:left="1440" w:right="1320" w:firstLine="686"/>
      </w:pPr>
      <w:r w:rsidRPr="0078534D">
        <w:rPr>
          <w:b/>
          <w:bCs/>
          <w:color w:val="333333"/>
          <w:lang w:eastAsia="tr-TR"/>
        </w:rPr>
        <w:br/>
      </w:r>
      <w:r w:rsidRPr="0078534D">
        <w:rPr>
          <w:b/>
          <w:bCs/>
          <w:color w:val="333333"/>
          <w:u w:val="single"/>
          <w:lang w:eastAsia="tr-TR"/>
        </w:rPr>
        <w:t>Hesap No:</w:t>
      </w:r>
      <w:r w:rsidRPr="0078534D">
        <w:rPr>
          <w:b/>
          <w:bCs/>
          <w:color w:val="333333"/>
          <w:lang w:eastAsia="tr-TR"/>
        </w:rPr>
        <w:br/>
      </w:r>
      <w:r w:rsidRPr="0078534D">
        <w:rPr>
          <w:b/>
        </w:rPr>
        <w:t>Hesap Adı</w:t>
      </w:r>
      <w:r w:rsidRPr="0078534D">
        <w:t>: Ağrı İbrahim Çeçen Üniversitesi Türkçe ve Yabancı Dil Öğretimi Uygulama ve Araştırma Merkezi Müdürlüğü</w:t>
      </w:r>
    </w:p>
    <w:p w14:paraId="6318E15E" w14:textId="77777777" w:rsidR="00AF4B92" w:rsidRPr="0078534D" w:rsidRDefault="00AF4B92" w:rsidP="00AF4B92">
      <w:pPr>
        <w:ind w:left="1418" w:right="1320"/>
        <w:jc w:val="both"/>
      </w:pPr>
      <w:r w:rsidRPr="0078534D">
        <w:rPr>
          <w:b/>
        </w:rPr>
        <w:t>Banka Adı</w:t>
      </w:r>
      <w:r w:rsidRPr="0078534D">
        <w:t xml:space="preserve">: </w:t>
      </w:r>
      <w:r w:rsidRPr="0078534D">
        <w:rPr>
          <w:bCs/>
          <w:color w:val="000000"/>
        </w:rPr>
        <w:t>Halk Bank Ağrı Şubesi</w:t>
      </w:r>
      <w:r w:rsidRPr="0078534D">
        <w:t xml:space="preserve"> </w:t>
      </w:r>
    </w:p>
    <w:p w14:paraId="4C8AC1E4" w14:textId="77777777" w:rsidR="00AF4B92" w:rsidRPr="0078534D" w:rsidRDefault="00AF4B92" w:rsidP="00AF4B92">
      <w:pPr>
        <w:ind w:left="1418" w:right="1320"/>
        <w:jc w:val="both"/>
      </w:pPr>
      <w:r w:rsidRPr="0078534D">
        <w:rPr>
          <w:b/>
        </w:rPr>
        <w:t>İBAN</w:t>
      </w:r>
      <w:r w:rsidRPr="0078534D">
        <w:t>: TR80 0001 2009 1730 0044 0000 09</w:t>
      </w:r>
    </w:p>
    <w:p w14:paraId="4F1339B9" w14:textId="77777777" w:rsidR="00F14CAE" w:rsidRDefault="00AF4B92" w:rsidP="00AF4B92">
      <w:pPr>
        <w:ind w:left="1418" w:right="1320"/>
        <w:rPr>
          <w:bCs/>
          <w:color w:val="333333"/>
          <w:lang w:eastAsia="tr-TR"/>
        </w:rPr>
      </w:pPr>
      <w:r w:rsidRPr="0078534D">
        <w:rPr>
          <w:b/>
          <w:bCs/>
          <w:color w:val="333333"/>
          <w:lang w:eastAsia="tr-TR"/>
        </w:rPr>
        <w:t xml:space="preserve">SWIFT KODU: </w:t>
      </w:r>
      <w:r w:rsidRPr="0078534D">
        <w:rPr>
          <w:bCs/>
          <w:color w:val="333333"/>
          <w:lang w:eastAsia="tr-TR"/>
        </w:rPr>
        <w:t>TRHBTR2A</w:t>
      </w:r>
    </w:p>
    <w:p w14:paraId="36ED1739" w14:textId="77777777" w:rsidR="00991CC1" w:rsidRDefault="00991CC1" w:rsidP="00F14CAE">
      <w:pPr>
        <w:ind w:left="1418" w:right="1320"/>
        <w:rPr>
          <w:b/>
          <w:bCs/>
          <w:color w:val="333333"/>
          <w:lang w:eastAsia="tr-TR"/>
        </w:rPr>
      </w:pPr>
    </w:p>
    <w:tbl>
      <w:tblPr>
        <w:tblStyle w:val="TabloKlavuzu"/>
        <w:tblW w:w="778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544"/>
        <w:gridCol w:w="1697"/>
      </w:tblGrid>
      <w:tr w:rsidR="00156E6B" w14:paraId="78A0F46D" w14:textId="77777777" w:rsidTr="000443A4">
        <w:trPr>
          <w:trHeight w:val="2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6BCA" w14:textId="77777777" w:rsidR="00156E6B" w:rsidRDefault="00156E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0D95" w14:textId="77777777" w:rsidR="00156E6B" w:rsidRDefault="00156E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Saati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E7DD" w14:textId="77777777" w:rsidR="00156E6B" w:rsidRDefault="00156E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Öğretim Üyesi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837" w14:textId="77777777" w:rsidR="00156E6B" w:rsidRDefault="00156E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 Seçebilecek Azami Öğrenci Sayısı</w:t>
            </w:r>
          </w:p>
        </w:tc>
      </w:tr>
      <w:tr w:rsidR="00156E6B" w14:paraId="7894D122" w14:textId="77777777" w:rsidTr="000443A4">
        <w:trPr>
          <w:trHeight w:val="3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009E" w14:textId="77777777" w:rsidR="00156E6B" w:rsidRDefault="00156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Temel Türkçe</w:t>
            </w:r>
          </w:p>
          <w:p w14:paraId="66FA9386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6BA0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AD6" w14:textId="21045442" w:rsidR="00156E6B" w:rsidRDefault="00F40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Emre Furkan UYANIK</w:t>
            </w:r>
            <w:r w:rsidR="00156E6B">
              <w:rPr>
                <w:sz w:val="24"/>
                <w:szCs w:val="24"/>
              </w:rPr>
              <w:t xml:space="preserve"> </w:t>
            </w:r>
          </w:p>
          <w:p w14:paraId="02E3E90D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3B03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56E6B" w14:paraId="04CE5327" w14:textId="77777777" w:rsidTr="000443A4">
        <w:trPr>
          <w:trHeight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D9E" w14:textId="77777777" w:rsidR="00156E6B" w:rsidRDefault="00156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Konuşma</w:t>
            </w:r>
          </w:p>
          <w:p w14:paraId="1939380B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6D4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8A23" w14:textId="75BED574" w:rsidR="00156E6B" w:rsidRDefault="00B92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Öğr. Gör. Emre Furkan UYANIK</w:t>
            </w:r>
          </w:p>
          <w:p w14:paraId="6AD74BEF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0D41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56E6B" w14:paraId="53D27956" w14:textId="77777777" w:rsidTr="000443A4">
        <w:trPr>
          <w:trHeight w:val="3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F27" w14:textId="77777777" w:rsidR="00156E6B" w:rsidRDefault="00156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Dinleme</w:t>
            </w:r>
          </w:p>
          <w:p w14:paraId="39AA4004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B53D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28F" w14:textId="798DDA01" w:rsidR="00156E6B" w:rsidRDefault="000D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Öğr. Gör. Fidan DOĞRU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2EC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56E6B" w14:paraId="65842CA8" w14:textId="77777777" w:rsidTr="000443A4">
        <w:trPr>
          <w:trHeight w:val="2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B86" w14:textId="77777777" w:rsidR="00156E6B" w:rsidRDefault="00156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Okuma</w:t>
            </w:r>
          </w:p>
          <w:p w14:paraId="4177D102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FE96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6D7A" w14:textId="50E922AE" w:rsidR="000443A4" w:rsidRDefault="00D4570C" w:rsidP="00B92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5B298F">
              <w:rPr>
                <w:sz w:val="24"/>
                <w:szCs w:val="24"/>
              </w:rPr>
              <w:t>. Dr. Yasin KILIÇ</w:t>
            </w:r>
            <w:r w:rsidR="000443A4">
              <w:rPr>
                <w:sz w:val="24"/>
                <w:szCs w:val="24"/>
              </w:rPr>
              <w:t xml:space="preserve"> </w:t>
            </w:r>
          </w:p>
          <w:p w14:paraId="2AC8978F" w14:textId="035CE4C8" w:rsidR="00156E6B" w:rsidRDefault="00156E6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2555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56E6B" w14:paraId="058B5571" w14:textId="77777777" w:rsidTr="000443A4">
        <w:trPr>
          <w:trHeight w:val="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0FC3" w14:textId="77777777" w:rsidR="00156E6B" w:rsidRDefault="00156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Yazma</w:t>
            </w:r>
          </w:p>
          <w:p w14:paraId="3C136071" w14:textId="77777777" w:rsidR="00156E6B" w:rsidRDefault="00156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9628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4D4" w14:textId="51F15A10" w:rsidR="00156E6B" w:rsidRDefault="000D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Yasin KILIÇ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133A" w14:textId="77777777" w:rsidR="00156E6B" w:rsidRDefault="00156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11E67D16" w14:textId="4D597A76" w:rsidR="00A82555" w:rsidRPr="00A82555" w:rsidRDefault="00A82555" w:rsidP="00E6118C">
      <w:pPr>
        <w:ind w:left="1418" w:right="1320"/>
      </w:pPr>
    </w:p>
    <w:sectPr w:rsidR="00A82555" w:rsidRPr="00A82555">
      <w:pgSz w:w="11910" w:h="16840"/>
      <w:pgMar w:top="1580" w:right="0" w:bottom="280" w:left="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8581" w14:textId="77777777" w:rsidR="0064049A" w:rsidRDefault="0064049A" w:rsidP="008D16BF">
      <w:r>
        <w:separator/>
      </w:r>
    </w:p>
  </w:endnote>
  <w:endnote w:type="continuationSeparator" w:id="0">
    <w:p w14:paraId="35EAA48D" w14:textId="77777777" w:rsidR="0064049A" w:rsidRDefault="0064049A" w:rsidP="008D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F2AB" w14:textId="77777777" w:rsidR="0064049A" w:rsidRDefault="0064049A" w:rsidP="008D16BF">
      <w:r>
        <w:separator/>
      </w:r>
    </w:p>
  </w:footnote>
  <w:footnote w:type="continuationSeparator" w:id="0">
    <w:p w14:paraId="3C5BF7F1" w14:textId="77777777" w:rsidR="0064049A" w:rsidRDefault="0064049A" w:rsidP="008D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930"/>
    <w:multiLevelType w:val="hybridMultilevel"/>
    <w:tmpl w:val="BAFCF236"/>
    <w:lvl w:ilvl="0" w:tplc="CABE6C56">
      <w:start w:val="1"/>
      <w:numFmt w:val="decimal"/>
      <w:lvlText w:val="%1."/>
      <w:lvlJc w:val="left"/>
      <w:pPr>
        <w:ind w:left="2206" w:hanging="181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  <w:lang w:val="tr-TR" w:eastAsia="en-US" w:bidi="ar-SA"/>
      </w:rPr>
    </w:lvl>
    <w:lvl w:ilvl="1" w:tplc="765660DA">
      <w:numFmt w:val="bullet"/>
      <w:lvlText w:val="•"/>
      <w:lvlJc w:val="left"/>
      <w:pPr>
        <w:ind w:left="3238" w:hanging="181"/>
      </w:pPr>
      <w:rPr>
        <w:rFonts w:hint="default"/>
        <w:lang w:val="tr-TR" w:eastAsia="en-US" w:bidi="ar-SA"/>
      </w:rPr>
    </w:lvl>
    <w:lvl w:ilvl="2" w:tplc="E696AE62">
      <w:numFmt w:val="bullet"/>
      <w:lvlText w:val="•"/>
      <w:lvlJc w:val="left"/>
      <w:pPr>
        <w:ind w:left="4269" w:hanging="181"/>
      </w:pPr>
      <w:rPr>
        <w:rFonts w:hint="default"/>
        <w:lang w:val="tr-TR" w:eastAsia="en-US" w:bidi="ar-SA"/>
      </w:rPr>
    </w:lvl>
    <w:lvl w:ilvl="3" w:tplc="58E009E4">
      <w:numFmt w:val="bullet"/>
      <w:lvlText w:val="•"/>
      <w:lvlJc w:val="left"/>
      <w:pPr>
        <w:ind w:left="5299" w:hanging="181"/>
      </w:pPr>
      <w:rPr>
        <w:rFonts w:hint="default"/>
        <w:lang w:val="tr-TR" w:eastAsia="en-US" w:bidi="ar-SA"/>
      </w:rPr>
    </w:lvl>
    <w:lvl w:ilvl="4" w:tplc="EAA0859E">
      <w:numFmt w:val="bullet"/>
      <w:lvlText w:val="•"/>
      <w:lvlJc w:val="left"/>
      <w:pPr>
        <w:ind w:left="6330" w:hanging="181"/>
      </w:pPr>
      <w:rPr>
        <w:rFonts w:hint="default"/>
        <w:lang w:val="tr-TR" w:eastAsia="en-US" w:bidi="ar-SA"/>
      </w:rPr>
    </w:lvl>
    <w:lvl w:ilvl="5" w:tplc="99001436">
      <w:numFmt w:val="bullet"/>
      <w:lvlText w:val="•"/>
      <w:lvlJc w:val="left"/>
      <w:pPr>
        <w:ind w:left="7361" w:hanging="181"/>
      </w:pPr>
      <w:rPr>
        <w:rFonts w:hint="default"/>
        <w:lang w:val="tr-TR" w:eastAsia="en-US" w:bidi="ar-SA"/>
      </w:rPr>
    </w:lvl>
    <w:lvl w:ilvl="6" w:tplc="CC5C6C6A">
      <w:numFmt w:val="bullet"/>
      <w:lvlText w:val="•"/>
      <w:lvlJc w:val="left"/>
      <w:pPr>
        <w:ind w:left="8391" w:hanging="181"/>
      </w:pPr>
      <w:rPr>
        <w:rFonts w:hint="default"/>
        <w:lang w:val="tr-TR" w:eastAsia="en-US" w:bidi="ar-SA"/>
      </w:rPr>
    </w:lvl>
    <w:lvl w:ilvl="7" w:tplc="B26089C8">
      <w:numFmt w:val="bullet"/>
      <w:lvlText w:val="•"/>
      <w:lvlJc w:val="left"/>
      <w:pPr>
        <w:ind w:left="9422" w:hanging="181"/>
      </w:pPr>
      <w:rPr>
        <w:rFonts w:hint="default"/>
        <w:lang w:val="tr-TR" w:eastAsia="en-US" w:bidi="ar-SA"/>
      </w:rPr>
    </w:lvl>
    <w:lvl w:ilvl="8" w:tplc="4A006CA8">
      <w:numFmt w:val="bullet"/>
      <w:lvlText w:val="•"/>
      <w:lvlJc w:val="left"/>
      <w:pPr>
        <w:ind w:left="10452" w:hanging="181"/>
      </w:pPr>
      <w:rPr>
        <w:rFonts w:hint="default"/>
        <w:lang w:val="tr-TR" w:eastAsia="en-US" w:bidi="ar-SA"/>
      </w:rPr>
    </w:lvl>
  </w:abstractNum>
  <w:abstractNum w:abstractNumId="1" w15:restartNumberingAfterBreak="0">
    <w:nsid w:val="54B33103"/>
    <w:multiLevelType w:val="hybridMultilevel"/>
    <w:tmpl w:val="A40261E4"/>
    <w:lvl w:ilvl="0" w:tplc="DC9A8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12840">
    <w:abstractNumId w:val="0"/>
  </w:num>
  <w:num w:numId="2" w16cid:durableId="101518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25"/>
    <w:rsid w:val="00007C27"/>
    <w:rsid w:val="00025E58"/>
    <w:rsid w:val="000443A4"/>
    <w:rsid w:val="00046D15"/>
    <w:rsid w:val="00050A74"/>
    <w:rsid w:val="00061E15"/>
    <w:rsid w:val="00075CDA"/>
    <w:rsid w:val="000B05D7"/>
    <w:rsid w:val="000D3FC1"/>
    <w:rsid w:val="000D7B61"/>
    <w:rsid w:val="00107A00"/>
    <w:rsid w:val="00133C57"/>
    <w:rsid w:val="00137E7E"/>
    <w:rsid w:val="001403DC"/>
    <w:rsid w:val="001478E8"/>
    <w:rsid w:val="00156E6B"/>
    <w:rsid w:val="001A23BC"/>
    <w:rsid w:val="001B3461"/>
    <w:rsid w:val="001C567A"/>
    <w:rsid w:val="001E2018"/>
    <w:rsid w:val="0021347A"/>
    <w:rsid w:val="0026725B"/>
    <w:rsid w:val="00275E30"/>
    <w:rsid w:val="002A2C2C"/>
    <w:rsid w:val="002A4575"/>
    <w:rsid w:val="002D0CD4"/>
    <w:rsid w:val="002E6AD8"/>
    <w:rsid w:val="00304F3B"/>
    <w:rsid w:val="00322C75"/>
    <w:rsid w:val="003347F1"/>
    <w:rsid w:val="00385A69"/>
    <w:rsid w:val="003B6CA0"/>
    <w:rsid w:val="003D30C8"/>
    <w:rsid w:val="003D544A"/>
    <w:rsid w:val="003D61E6"/>
    <w:rsid w:val="003D6751"/>
    <w:rsid w:val="003E1226"/>
    <w:rsid w:val="004342CB"/>
    <w:rsid w:val="004549F8"/>
    <w:rsid w:val="0049025D"/>
    <w:rsid w:val="004912B7"/>
    <w:rsid w:val="00493D5E"/>
    <w:rsid w:val="00495CE0"/>
    <w:rsid w:val="004A524E"/>
    <w:rsid w:val="004D0393"/>
    <w:rsid w:val="004E7F5C"/>
    <w:rsid w:val="00524B8B"/>
    <w:rsid w:val="00536089"/>
    <w:rsid w:val="00570544"/>
    <w:rsid w:val="00573152"/>
    <w:rsid w:val="00580000"/>
    <w:rsid w:val="00590FD5"/>
    <w:rsid w:val="005B298F"/>
    <w:rsid w:val="005B3430"/>
    <w:rsid w:val="005B6025"/>
    <w:rsid w:val="005B69A8"/>
    <w:rsid w:val="005E65BD"/>
    <w:rsid w:val="005F436F"/>
    <w:rsid w:val="005F4EC8"/>
    <w:rsid w:val="00624723"/>
    <w:rsid w:val="00624945"/>
    <w:rsid w:val="0064049A"/>
    <w:rsid w:val="00644C46"/>
    <w:rsid w:val="00652827"/>
    <w:rsid w:val="006536D4"/>
    <w:rsid w:val="006620B5"/>
    <w:rsid w:val="006C7C63"/>
    <w:rsid w:val="006D1C14"/>
    <w:rsid w:val="006F2A6D"/>
    <w:rsid w:val="007303EC"/>
    <w:rsid w:val="007309C1"/>
    <w:rsid w:val="00731313"/>
    <w:rsid w:val="007457FF"/>
    <w:rsid w:val="007501D5"/>
    <w:rsid w:val="007622EC"/>
    <w:rsid w:val="00766986"/>
    <w:rsid w:val="007A230B"/>
    <w:rsid w:val="007A2624"/>
    <w:rsid w:val="007A43F8"/>
    <w:rsid w:val="007C6F90"/>
    <w:rsid w:val="00802265"/>
    <w:rsid w:val="00802A2B"/>
    <w:rsid w:val="008450F8"/>
    <w:rsid w:val="00845A95"/>
    <w:rsid w:val="00865EA7"/>
    <w:rsid w:val="008D0F45"/>
    <w:rsid w:val="008D16BF"/>
    <w:rsid w:val="00905B5B"/>
    <w:rsid w:val="00914135"/>
    <w:rsid w:val="00954D17"/>
    <w:rsid w:val="009638E4"/>
    <w:rsid w:val="00966740"/>
    <w:rsid w:val="00991CC1"/>
    <w:rsid w:val="009932FC"/>
    <w:rsid w:val="00994A51"/>
    <w:rsid w:val="009B0E23"/>
    <w:rsid w:val="009C6273"/>
    <w:rsid w:val="009D095E"/>
    <w:rsid w:val="009E0DF7"/>
    <w:rsid w:val="009F3ACF"/>
    <w:rsid w:val="00A16455"/>
    <w:rsid w:val="00A327DC"/>
    <w:rsid w:val="00A436F7"/>
    <w:rsid w:val="00A45067"/>
    <w:rsid w:val="00A82555"/>
    <w:rsid w:val="00A86188"/>
    <w:rsid w:val="00A910E1"/>
    <w:rsid w:val="00AA06AF"/>
    <w:rsid w:val="00AF4B92"/>
    <w:rsid w:val="00B237C1"/>
    <w:rsid w:val="00B66A58"/>
    <w:rsid w:val="00B8119F"/>
    <w:rsid w:val="00B92FB6"/>
    <w:rsid w:val="00BB36B3"/>
    <w:rsid w:val="00BB42AC"/>
    <w:rsid w:val="00C656D2"/>
    <w:rsid w:val="00C67801"/>
    <w:rsid w:val="00C9017B"/>
    <w:rsid w:val="00C93A65"/>
    <w:rsid w:val="00CD1391"/>
    <w:rsid w:val="00CD6C87"/>
    <w:rsid w:val="00D03166"/>
    <w:rsid w:val="00D1617B"/>
    <w:rsid w:val="00D21D57"/>
    <w:rsid w:val="00D4570C"/>
    <w:rsid w:val="00D85C29"/>
    <w:rsid w:val="00DA2AAD"/>
    <w:rsid w:val="00DD0CC1"/>
    <w:rsid w:val="00DE7860"/>
    <w:rsid w:val="00DF60F5"/>
    <w:rsid w:val="00E14F0C"/>
    <w:rsid w:val="00E604AC"/>
    <w:rsid w:val="00E6118C"/>
    <w:rsid w:val="00EB3B90"/>
    <w:rsid w:val="00ED067D"/>
    <w:rsid w:val="00F14CAE"/>
    <w:rsid w:val="00F32EDD"/>
    <w:rsid w:val="00F4011E"/>
    <w:rsid w:val="00F40DAB"/>
    <w:rsid w:val="00F40EFE"/>
    <w:rsid w:val="00F81510"/>
    <w:rsid w:val="00F84928"/>
    <w:rsid w:val="00FB4C1C"/>
    <w:rsid w:val="00FB6CE9"/>
    <w:rsid w:val="00FE776D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70F8"/>
  <w15:docId w15:val="{94414632-DF8D-4B9D-ADF1-E734191A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38" w:lineRule="exact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line="258" w:lineRule="exact"/>
      <w:ind w:left="1498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16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16B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16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16BF"/>
    <w:rPr>
      <w:rFonts w:ascii="Times New Roman" w:eastAsia="Times New Roman" w:hAnsi="Times New Roman" w:cs="Times New Roman"/>
      <w:lang w:val="tr-TR"/>
    </w:rPr>
  </w:style>
  <w:style w:type="table" w:styleId="DzTablo1">
    <w:name w:val="Plain Table 1"/>
    <w:basedOn w:val="NormalTablo"/>
    <w:uiPriority w:val="41"/>
    <w:rsid w:val="00966740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A82555"/>
    <w:pPr>
      <w:widowControl/>
      <w:autoSpaceDE/>
      <w:autoSpaceDN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AF4B92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991CC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489</Words>
  <Characters>2954</Characters>
  <Application>Microsoft Office Word</Application>
  <DocSecurity>0</DocSecurity>
  <Lines>109</Lines>
  <Paragraphs>78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4" baseType="lpstr">
      <vt:lpstr/>
      <vt:lpstr>/</vt:lpstr>
      <vt:lpstr>Toplantı Tarihi: 04.08.2025	Toplantı Sayısı: 2025/1 </vt:lpstr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ŞİFA ITIR KILIÇ</cp:lastModifiedBy>
  <cp:revision>19</cp:revision>
  <dcterms:created xsi:type="dcterms:W3CDTF">2025-07-31T11:25:00Z</dcterms:created>
  <dcterms:modified xsi:type="dcterms:W3CDTF">2025-10-08T13:20:00Z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2021-12-01T00:00:00Z</vt:filetime>
  </property>
</Properties>
</file>